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27" w:rsidRDefault="006B5427" w:rsidP="00A26F3F">
      <w:pPr>
        <w:spacing w:after="4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427">
        <w:rPr>
          <w:rFonts w:ascii="Times New Roman" w:hAnsi="Times New Roman" w:cs="Times New Roman"/>
          <w:b/>
          <w:bCs/>
          <w:sz w:val="28"/>
          <w:szCs w:val="28"/>
        </w:rPr>
        <w:t>Government</w:t>
      </w:r>
      <w:r w:rsidR="00E72232">
        <w:rPr>
          <w:rFonts w:ascii="Times New Roman" w:hAnsi="Times New Roman" w:cs="Times New Roman"/>
          <w:b/>
          <w:bCs/>
          <w:sz w:val="28"/>
          <w:szCs w:val="28"/>
        </w:rPr>
        <w:t xml:space="preserve"> of Province</w:t>
      </w:r>
    </w:p>
    <w:p w:rsidR="00E72232" w:rsidRPr="006B5427" w:rsidRDefault="00E72232" w:rsidP="00A26F3F">
      <w:pPr>
        <w:spacing w:after="4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427">
        <w:rPr>
          <w:rFonts w:ascii="Times New Roman" w:hAnsi="Times New Roman" w:cs="Times New Roman"/>
          <w:b/>
          <w:bCs/>
          <w:sz w:val="28"/>
          <w:szCs w:val="28"/>
        </w:rPr>
        <w:t xml:space="preserve">Province </w:t>
      </w:r>
      <w:r w:rsidR="00FC745C">
        <w:rPr>
          <w:rFonts w:ascii="Times New Roman" w:hAnsi="Times New Roman" w:cs="Times New Roman"/>
          <w:b/>
          <w:bCs/>
          <w:sz w:val="28"/>
          <w:szCs w:val="28"/>
        </w:rPr>
        <w:t xml:space="preserve">No. </w:t>
      </w:r>
      <w:r w:rsidRPr="006B5427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6B5427" w:rsidRPr="00A26F3F" w:rsidRDefault="006B5427" w:rsidP="00A26F3F">
      <w:pPr>
        <w:spacing w:after="40" w:line="288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A26F3F">
        <w:rPr>
          <w:rFonts w:ascii="Times New Roman" w:hAnsi="Times New Roman" w:cs="Times New Roman"/>
          <w:b/>
          <w:bCs/>
          <w:sz w:val="36"/>
          <w:szCs w:val="28"/>
        </w:rPr>
        <w:t>Ministry Of Industry</w:t>
      </w:r>
      <w:r w:rsidR="00FC745C">
        <w:rPr>
          <w:rFonts w:ascii="Times New Roman" w:hAnsi="Times New Roman" w:cs="Times New Roman"/>
          <w:b/>
          <w:bCs/>
          <w:sz w:val="36"/>
          <w:szCs w:val="28"/>
        </w:rPr>
        <w:t>,</w:t>
      </w:r>
      <w:r w:rsidRPr="00A26F3F">
        <w:rPr>
          <w:rFonts w:ascii="Times New Roman" w:hAnsi="Times New Roman" w:cs="Times New Roman"/>
          <w:b/>
          <w:bCs/>
          <w:sz w:val="36"/>
          <w:szCs w:val="28"/>
        </w:rPr>
        <w:t xml:space="preserve"> Tourism, Forest and Environment</w:t>
      </w:r>
    </w:p>
    <w:p w:rsidR="006B5427" w:rsidRPr="006B5427" w:rsidRDefault="006B5427" w:rsidP="00A26F3F">
      <w:pPr>
        <w:spacing w:after="4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427">
        <w:rPr>
          <w:rFonts w:ascii="Times New Roman" w:hAnsi="Times New Roman" w:cs="Times New Roman"/>
          <w:b/>
          <w:bCs/>
          <w:sz w:val="28"/>
          <w:szCs w:val="28"/>
        </w:rPr>
        <w:t>Butwal</w:t>
      </w:r>
      <w:r w:rsidR="00E72232">
        <w:rPr>
          <w:rFonts w:ascii="Times New Roman" w:hAnsi="Times New Roman" w:cs="Times New Roman"/>
          <w:b/>
          <w:bCs/>
          <w:sz w:val="28"/>
          <w:szCs w:val="28"/>
        </w:rPr>
        <w:t>, Nepal</w:t>
      </w:r>
    </w:p>
    <w:p w:rsidR="006B5427" w:rsidRPr="00A26F3F" w:rsidRDefault="006B5427" w:rsidP="00A26F3F">
      <w:pPr>
        <w:spacing w:after="40" w:line="288" w:lineRule="auto"/>
        <w:jc w:val="center"/>
        <w:rPr>
          <w:rFonts w:ascii="Times New Roman" w:hAnsi="Times New Roman" w:cs="Times New Roman"/>
          <w:b/>
          <w:bCs/>
          <w:sz w:val="72"/>
          <w:szCs w:val="40"/>
        </w:rPr>
      </w:pPr>
      <w:r w:rsidRPr="00A26F3F">
        <w:rPr>
          <w:rFonts w:ascii="Times New Roman" w:hAnsi="Times New Roman" w:cs="Times New Roman"/>
          <w:b/>
          <w:sz w:val="40"/>
        </w:rPr>
        <w:t>Invitation for Bids for the Construction of Hi-Tech Multipurpose Nursery</w:t>
      </w:r>
    </w:p>
    <w:p w:rsidR="007A166D" w:rsidRPr="006B5427" w:rsidRDefault="004840D1" w:rsidP="004840D1">
      <w:pPr>
        <w:spacing w:after="40" w:line="288" w:lineRule="auto"/>
        <w:ind w:left="2880" w:firstLine="720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Re</w:t>
      </w:r>
      <w:r>
        <w:rPr>
          <w:rFonts w:ascii="Times New Roman" w:hAnsi="Times New Roman" w:cs="Mangal"/>
          <w:b/>
          <w:bCs/>
          <w:sz w:val="20"/>
          <w:szCs w:val="18"/>
        </w:rPr>
        <w:t>-</w:t>
      </w:r>
      <w:r>
        <w:rPr>
          <w:rFonts w:ascii="Times New Roman" w:hAnsi="Times New Roman" w:cs="Times New Roman"/>
          <w:b/>
          <w:bCs/>
          <w:sz w:val="20"/>
        </w:rPr>
        <w:t xml:space="preserve">Publication </w:t>
      </w:r>
      <w:r w:rsidR="006B5427">
        <w:rPr>
          <w:rFonts w:ascii="Times New Roman" w:hAnsi="Times New Roman" w:cs="Times New Roman"/>
          <w:b/>
          <w:bCs/>
          <w:sz w:val="20"/>
        </w:rPr>
        <w:t xml:space="preserve"> Date</w:t>
      </w:r>
      <w:r w:rsidR="0020387A">
        <w:rPr>
          <w:rFonts w:ascii="Times New Roman" w:hAnsi="Times New Roman" w:cs="Times New Roman"/>
          <w:b/>
          <w:bCs/>
          <w:sz w:val="20"/>
        </w:rPr>
        <w:t>: 2020/0</w:t>
      </w:r>
      <w:r w:rsidR="009B35D2">
        <w:rPr>
          <w:rFonts w:ascii="Times New Roman" w:hAnsi="Times New Roman" w:cs="Times New Roman"/>
          <w:b/>
          <w:bCs/>
          <w:sz w:val="20"/>
        </w:rPr>
        <w:t>2/</w:t>
      </w:r>
      <w:r w:rsidR="00797376">
        <w:rPr>
          <w:rFonts w:ascii="Times New Roman" w:hAnsi="Times New Roman" w:cs="Times New Roman"/>
          <w:b/>
          <w:bCs/>
          <w:sz w:val="20"/>
        </w:rPr>
        <w:t>12</w:t>
      </w:r>
    </w:p>
    <w:p w:rsidR="007A166D" w:rsidRPr="004840D1" w:rsidRDefault="00127690" w:rsidP="00A26F3F">
      <w:pPr>
        <w:spacing w:after="40" w:line="288" w:lineRule="auto"/>
        <w:ind w:left="180" w:right="18"/>
        <w:jc w:val="both"/>
        <w:rPr>
          <w:rFonts w:ascii="Times New Roman" w:hAnsi="Times New Roman" w:hint="cs"/>
          <w:b/>
          <w:bCs/>
          <w:sz w:val="20"/>
          <w:cs/>
        </w:rPr>
      </w:pPr>
      <w:r w:rsidRPr="006B5427">
        <w:rPr>
          <w:rFonts w:ascii="Times New Roman" w:hAnsi="Times New Roman" w:cs="Times New Roman"/>
          <w:b/>
          <w:bCs/>
          <w:sz w:val="20"/>
        </w:rPr>
        <w:t xml:space="preserve">Ministry </w:t>
      </w:r>
      <w:r w:rsidR="008D6410">
        <w:rPr>
          <w:rFonts w:ascii="Times New Roman" w:hAnsi="Times New Roman" w:cs="Times New Roman"/>
          <w:b/>
          <w:bCs/>
          <w:sz w:val="20"/>
        </w:rPr>
        <w:t>o</w:t>
      </w:r>
      <w:r w:rsidRPr="006B5427">
        <w:rPr>
          <w:rFonts w:ascii="Times New Roman" w:hAnsi="Times New Roman" w:cs="Times New Roman"/>
          <w:b/>
          <w:bCs/>
          <w:sz w:val="20"/>
        </w:rPr>
        <w:t>f Industry,</w:t>
      </w:r>
      <w:r w:rsidR="001D0578" w:rsidRPr="006B5427">
        <w:rPr>
          <w:rFonts w:ascii="Times New Roman" w:hAnsi="Times New Roman" w:cs="Times New Roman"/>
          <w:b/>
          <w:bCs/>
          <w:sz w:val="20"/>
        </w:rPr>
        <w:t xml:space="preserve"> </w:t>
      </w:r>
      <w:r w:rsidRPr="006B5427">
        <w:rPr>
          <w:rFonts w:ascii="Times New Roman" w:hAnsi="Times New Roman" w:cs="Times New Roman"/>
          <w:b/>
          <w:bCs/>
          <w:sz w:val="20"/>
        </w:rPr>
        <w:t>Tourism,</w:t>
      </w:r>
      <w:r w:rsidR="001D0578" w:rsidRPr="006B5427">
        <w:rPr>
          <w:rFonts w:ascii="Times New Roman" w:hAnsi="Times New Roman" w:cs="Times New Roman"/>
          <w:b/>
          <w:bCs/>
          <w:sz w:val="20"/>
        </w:rPr>
        <w:t xml:space="preserve"> </w:t>
      </w:r>
      <w:r w:rsidR="007F74B1">
        <w:rPr>
          <w:rFonts w:ascii="Times New Roman" w:hAnsi="Times New Roman" w:cs="Times New Roman"/>
          <w:b/>
          <w:bCs/>
          <w:sz w:val="20"/>
        </w:rPr>
        <w:t xml:space="preserve"> </w:t>
      </w:r>
      <w:r w:rsidRPr="006B5427">
        <w:rPr>
          <w:rFonts w:ascii="Times New Roman" w:hAnsi="Times New Roman" w:cs="Times New Roman"/>
          <w:b/>
          <w:bCs/>
          <w:sz w:val="20"/>
        </w:rPr>
        <w:t xml:space="preserve">Forest and Environment Province </w:t>
      </w:r>
      <w:r w:rsidR="007F74B1">
        <w:rPr>
          <w:rFonts w:ascii="Times New Roman" w:hAnsi="Times New Roman" w:cs="Times New Roman"/>
          <w:b/>
          <w:bCs/>
          <w:sz w:val="20"/>
        </w:rPr>
        <w:t xml:space="preserve">no. </w:t>
      </w:r>
      <w:r w:rsidRPr="006B5427">
        <w:rPr>
          <w:rFonts w:ascii="Times New Roman" w:hAnsi="Times New Roman" w:cs="Times New Roman"/>
          <w:b/>
          <w:bCs/>
          <w:sz w:val="20"/>
        </w:rPr>
        <w:t>5 Butwal,</w:t>
      </w:r>
      <w:r w:rsidR="001D0578" w:rsidRPr="006B5427">
        <w:rPr>
          <w:rFonts w:ascii="Times New Roman" w:hAnsi="Times New Roman" w:cs="Times New Roman"/>
          <w:b/>
          <w:bCs/>
          <w:sz w:val="20"/>
        </w:rPr>
        <w:t xml:space="preserve"> </w:t>
      </w:r>
      <w:r w:rsidRPr="006B5427">
        <w:rPr>
          <w:rFonts w:ascii="Times New Roman" w:hAnsi="Times New Roman" w:cs="Times New Roman"/>
          <w:b/>
          <w:bCs/>
          <w:sz w:val="20"/>
        </w:rPr>
        <w:t>Nepal</w:t>
      </w:r>
      <w:r w:rsidR="001D0578" w:rsidRPr="006B5427">
        <w:rPr>
          <w:rFonts w:ascii="Times New Roman" w:hAnsi="Times New Roman" w:cs="Times New Roman"/>
          <w:b/>
          <w:bCs/>
          <w:sz w:val="20"/>
        </w:rPr>
        <w:t xml:space="preserve"> </w:t>
      </w:r>
      <w:r w:rsidR="007A166D" w:rsidRPr="006B5427">
        <w:rPr>
          <w:rFonts w:ascii="Times New Roman" w:hAnsi="Times New Roman" w:cs="Times New Roman"/>
          <w:b/>
          <w:bCs/>
          <w:sz w:val="20"/>
        </w:rPr>
        <w:t>invites electronic bids from eligible bidders for the following works.</w:t>
      </w:r>
    </w:p>
    <w:tbl>
      <w:tblPr>
        <w:tblStyle w:val="TableGrid"/>
        <w:tblW w:w="9710" w:type="dxa"/>
        <w:tblInd w:w="288" w:type="dxa"/>
        <w:tblLayout w:type="fixed"/>
        <w:tblLook w:val="04A0"/>
      </w:tblPr>
      <w:tblGrid>
        <w:gridCol w:w="630"/>
        <w:gridCol w:w="1610"/>
        <w:gridCol w:w="1890"/>
        <w:gridCol w:w="1440"/>
        <w:gridCol w:w="1440"/>
        <w:gridCol w:w="1440"/>
        <w:gridCol w:w="1260"/>
      </w:tblGrid>
      <w:tr w:rsidR="00C6761B" w:rsidRPr="006B5427" w:rsidTr="006C3233">
        <w:tc>
          <w:tcPr>
            <w:tcW w:w="630" w:type="dxa"/>
            <w:vAlign w:val="center"/>
          </w:tcPr>
          <w:p w:rsidR="007A166D" w:rsidRPr="006B5427" w:rsidRDefault="007A166D" w:rsidP="006C5BFC">
            <w:pPr>
              <w:pStyle w:val="ListParagraph"/>
              <w:spacing w:after="40" w:line="288" w:lineRule="auto"/>
              <w:ind w:left="0" w:right="18" w:firstLine="0"/>
              <w:jc w:val="center"/>
              <w:rPr>
                <w:sz w:val="20"/>
                <w:szCs w:val="20"/>
              </w:rPr>
            </w:pPr>
            <w:r w:rsidRPr="006B5427">
              <w:rPr>
                <w:sz w:val="20"/>
                <w:szCs w:val="20"/>
              </w:rPr>
              <w:t>S.N.</w:t>
            </w:r>
          </w:p>
        </w:tc>
        <w:tc>
          <w:tcPr>
            <w:tcW w:w="1610" w:type="dxa"/>
            <w:vAlign w:val="center"/>
          </w:tcPr>
          <w:p w:rsidR="007A166D" w:rsidRPr="006B5427" w:rsidRDefault="007A166D" w:rsidP="006C5BFC">
            <w:pPr>
              <w:pStyle w:val="ListParagraph"/>
              <w:spacing w:after="40" w:line="288" w:lineRule="auto"/>
              <w:ind w:left="0" w:right="18" w:firstLine="0"/>
              <w:jc w:val="center"/>
              <w:rPr>
                <w:sz w:val="20"/>
                <w:szCs w:val="20"/>
              </w:rPr>
            </w:pPr>
            <w:r w:rsidRPr="006B5427">
              <w:rPr>
                <w:sz w:val="20"/>
                <w:szCs w:val="20"/>
              </w:rPr>
              <w:t>Contract No</w:t>
            </w:r>
            <w:r w:rsidR="00D25449">
              <w:rPr>
                <w:sz w:val="20"/>
                <w:szCs w:val="20"/>
              </w:rPr>
              <w:t>.</w:t>
            </w:r>
          </w:p>
        </w:tc>
        <w:tc>
          <w:tcPr>
            <w:tcW w:w="1890" w:type="dxa"/>
            <w:vAlign w:val="center"/>
          </w:tcPr>
          <w:p w:rsidR="007A166D" w:rsidRPr="006B5427" w:rsidRDefault="007A166D" w:rsidP="006C5BFC">
            <w:pPr>
              <w:pStyle w:val="ListParagraph"/>
              <w:spacing w:after="40" w:line="288" w:lineRule="auto"/>
              <w:ind w:left="0" w:right="18" w:firstLine="0"/>
              <w:jc w:val="center"/>
              <w:rPr>
                <w:sz w:val="20"/>
                <w:szCs w:val="20"/>
              </w:rPr>
            </w:pPr>
            <w:r w:rsidRPr="006B5427">
              <w:rPr>
                <w:sz w:val="20"/>
                <w:szCs w:val="20"/>
              </w:rPr>
              <w:t>Description of works</w:t>
            </w:r>
          </w:p>
        </w:tc>
        <w:tc>
          <w:tcPr>
            <w:tcW w:w="1440" w:type="dxa"/>
            <w:vAlign w:val="center"/>
          </w:tcPr>
          <w:p w:rsidR="007A166D" w:rsidRPr="006B5427" w:rsidRDefault="00D25449" w:rsidP="006C5BFC">
            <w:pPr>
              <w:pStyle w:val="ListParagraph"/>
              <w:spacing w:after="40" w:line="288" w:lineRule="auto"/>
              <w:ind w:left="0" w:right="1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Bid security Amount in NRs.</w:t>
            </w:r>
          </w:p>
        </w:tc>
        <w:tc>
          <w:tcPr>
            <w:tcW w:w="1440" w:type="dxa"/>
            <w:vAlign w:val="center"/>
          </w:tcPr>
          <w:p w:rsidR="007A166D" w:rsidRPr="006B5427" w:rsidRDefault="007A166D" w:rsidP="006C5BFC">
            <w:pPr>
              <w:pStyle w:val="ListParagraph"/>
              <w:spacing w:after="40" w:line="288" w:lineRule="auto"/>
              <w:ind w:left="0" w:right="18" w:firstLine="0"/>
              <w:jc w:val="center"/>
              <w:rPr>
                <w:sz w:val="20"/>
                <w:szCs w:val="20"/>
              </w:rPr>
            </w:pPr>
            <w:r w:rsidRPr="006B5427">
              <w:rPr>
                <w:sz w:val="20"/>
                <w:szCs w:val="20"/>
              </w:rPr>
              <w:t>Bid</w:t>
            </w:r>
            <w:r w:rsidR="006B5427" w:rsidRPr="006B5427">
              <w:rPr>
                <w:sz w:val="20"/>
                <w:szCs w:val="20"/>
              </w:rPr>
              <w:t xml:space="preserve"> </w:t>
            </w:r>
            <w:r w:rsidRPr="006B5427">
              <w:rPr>
                <w:sz w:val="20"/>
                <w:szCs w:val="20"/>
              </w:rPr>
              <w:t>validity period/Bid Security validity period</w:t>
            </w:r>
          </w:p>
        </w:tc>
        <w:tc>
          <w:tcPr>
            <w:tcW w:w="1440" w:type="dxa"/>
            <w:vAlign w:val="center"/>
          </w:tcPr>
          <w:p w:rsidR="007A166D" w:rsidRPr="006B5427" w:rsidRDefault="007A166D" w:rsidP="006C5BFC">
            <w:pPr>
              <w:pStyle w:val="ListParagraph"/>
              <w:spacing w:after="40" w:line="288" w:lineRule="auto"/>
              <w:ind w:left="0" w:right="18" w:firstLine="0"/>
              <w:jc w:val="center"/>
              <w:rPr>
                <w:sz w:val="20"/>
                <w:szCs w:val="20"/>
              </w:rPr>
            </w:pPr>
            <w:r w:rsidRPr="006B5427">
              <w:rPr>
                <w:sz w:val="20"/>
                <w:szCs w:val="20"/>
              </w:rPr>
              <w:t>Estimated Amount with</w:t>
            </w:r>
            <w:r w:rsidR="00451C22" w:rsidRPr="006B5427">
              <w:rPr>
                <w:sz w:val="20"/>
                <w:szCs w:val="20"/>
              </w:rPr>
              <w:t>out</w:t>
            </w:r>
            <w:r w:rsidRPr="006B5427">
              <w:rPr>
                <w:sz w:val="20"/>
                <w:szCs w:val="20"/>
              </w:rPr>
              <w:t xml:space="preserve"> VAT</w:t>
            </w:r>
            <w:r w:rsidR="00451C22" w:rsidRPr="006B5427">
              <w:rPr>
                <w:sz w:val="20"/>
                <w:szCs w:val="20"/>
              </w:rPr>
              <w:t>&amp; Contingencies</w:t>
            </w:r>
            <w:r w:rsidRPr="006B5427">
              <w:rPr>
                <w:sz w:val="20"/>
                <w:szCs w:val="20"/>
              </w:rPr>
              <w:t xml:space="preserve"> (NRs.)</w:t>
            </w:r>
          </w:p>
        </w:tc>
        <w:tc>
          <w:tcPr>
            <w:tcW w:w="1260" w:type="dxa"/>
            <w:vAlign w:val="center"/>
          </w:tcPr>
          <w:p w:rsidR="007A166D" w:rsidRPr="006B5427" w:rsidRDefault="007A166D" w:rsidP="006C5BFC">
            <w:pPr>
              <w:pStyle w:val="ListParagraph"/>
              <w:spacing w:after="40" w:line="288" w:lineRule="auto"/>
              <w:ind w:left="0" w:right="18" w:firstLine="0"/>
              <w:jc w:val="center"/>
              <w:rPr>
                <w:sz w:val="20"/>
                <w:szCs w:val="20"/>
              </w:rPr>
            </w:pPr>
            <w:r w:rsidRPr="006B5427">
              <w:rPr>
                <w:sz w:val="20"/>
                <w:szCs w:val="20"/>
              </w:rPr>
              <w:t>Bid Document Fee (Non-Refundable) (NRs)</w:t>
            </w:r>
          </w:p>
        </w:tc>
      </w:tr>
      <w:tr w:rsidR="00C6761B" w:rsidRPr="006B5427" w:rsidTr="006C3233">
        <w:trPr>
          <w:trHeight w:val="1296"/>
        </w:trPr>
        <w:tc>
          <w:tcPr>
            <w:tcW w:w="630" w:type="dxa"/>
          </w:tcPr>
          <w:p w:rsidR="007A166D" w:rsidRPr="006B5427" w:rsidRDefault="007A166D" w:rsidP="006C5BFC">
            <w:pPr>
              <w:pStyle w:val="ListParagraph"/>
              <w:spacing w:after="40" w:line="288" w:lineRule="auto"/>
              <w:ind w:left="0" w:right="18" w:firstLine="0"/>
              <w:rPr>
                <w:b/>
                <w:bCs/>
                <w:sz w:val="20"/>
                <w:szCs w:val="20"/>
              </w:rPr>
            </w:pPr>
          </w:p>
          <w:p w:rsidR="007A166D" w:rsidRPr="006B5427" w:rsidRDefault="007A166D" w:rsidP="006C3233">
            <w:pPr>
              <w:pStyle w:val="ListParagraph"/>
              <w:spacing w:after="40" w:line="288" w:lineRule="auto"/>
              <w:ind w:left="0" w:right="-108" w:firstLine="0"/>
              <w:rPr>
                <w:b/>
                <w:bCs/>
                <w:sz w:val="20"/>
                <w:szCs w:val="20"/>
              </w:rPr>
            </w:pPr>
            <w:r w:rsidRPr="006B542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10" w:type="dxa"/>
          </w:tcPr>
          <w:p w:rsidR="00EF525C" w:rsidRPr="006B5427" w:rsidRDefault="00EF525C" w:rsidP="006C5BFC">
            <w:pPr>
              <w:pStyle w:val="ListParagraph"/>
              <w:spacing w:after="40" w:line="288" w:lineRule="auto"/>
              <w:ind w:left="0" w:right="18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7A166D" w:rsidRPr="006B5427" w:rsidRDefault="00127690" w:rsidP="006C3233">
            <w:pPr>
              <w:pStyle w:val="ListParagraph"/>
              <w:spacing w:after="40" w:line="288" w:lineRule="auto"/>
              <w:ind w:left="-28" w:right="-108" w:firstLine="0"/>
              <w:rPr>
                <w:b/>
                <w:bCs/>
                <w:sz w:val="20"/>
                <w:szCs w:val="20"/>
              </w:rPr>
            </w:pPr>
            <w:r w:rsidRPr="006B5427">
              <w:rPr>
                <w:b/>
                <w:bCs/>
                <w:sz w:val="20"/>
                <w:szCs w:val="20"/>
              </w:rPr>
              <w:t>13</w:t>
            </w:r>
            <w:r w:rsidR="006C3233">
              <w:rPr>
                <w:b/>
                <w:bCs/>
                <w:sz w:val="20"/>
                <w:szCs w:val="20"/>
              </w:rPr>
              <w:t>-</w:t>
            </w:r>
            <w:r w:rsidRPr="006B5427">
              <w:rPr>
                <w:b/>
                <w:bCs/>
                <w:sz w:val="20"/>
                <w:szCs w:val="20"/>
              </w:rPr>
              <w:t>NCB</w:t>
            </w:r>
            <w:r w:rsidR="00C6761B" w:rsidRPr="006B5427">
              <w:rPr>
                <w:b/>
                <w:bCs/>
                <w:sz w:val="20"/>
                <w:szCs w:val="20"/>
              </w:rPr>
              <w:t>/2076/077MOITF</w:t>
            </w:r>
            <w:r w:rsidR="006B5427" w:rsidRPr="006B5427">
              <w:rPr>
                <w:b/>
                <w:bCs/>
                <w:sz w:val="20"/>
                <w:szCs w:val="20"/>
              </w:rPr>
              <w:t>E</w:t>
            </w:r>
            <w:r w:rsidR="00C6761B" w:rsidRPr="006B5427">
              <w:rPr>
                <w:b/>
                <w:bCs/>
                <w:sz w:val="20"/>
                <w:szCs w:val="20"/>
              </w:rPr>
              <w:t>P5</w:t>
            </w:r>
          </w:p>
        </w:tc>
        <w:tc>
          <w:tcPr>
            <w:tcW w:w="1890" w:type="dxa"/>
          </w:tcPr>
          <w:p w:rsidR="007A166D" w:rsidRPr="006B5427" w:rsidRDefault="005B648E" w:rsidP="006C5BFC">
            <w:pPr>
              <w:pStyle w:val="ListParagraph"/>
              <w:spacing w:after="40" w:line="288" w:lineRule="auto"/>
              <w:ind w:left="0" w:right="18" w:firstLine="0"/>
              <w:rPr>
                <w:b/>
                <w:bCs/>
                <w:sz w:val="20"/>
                <w:szCs w:val="20"/>
              </w:rPr>
            </w:pPr>
            <w:r w:rsidRPr="006B5427">
              <w:rPr>
                <w:b/>
                <w:bCs/>
                <w:sz w:val="20"/>
                <w:szCs w:val="20"/>
              </w:rPr>
              <w:t xml:space="preserve">Construction of </w:t>
            </w:r>
            <w:r w:rsidR="00C6761B" w:rsidRPr="006B5427">
              <w:rPr>
                <w:b/>
                <w:bCs/>
                <w:sz w:val="20"/>
                <w:szCs w:val="20"/>
              </w:rPr>
              <w:t xml:space="preserve">Hi-Tech </w:t>
            </w:r>
            <w:r w:rsidR="001D0578" w:rsidRPr="006B5427">
              <w:rPr>
                <w:b/>
                <w:bCs/>
                <w:sz w:val="20"/>
                <w:szCs w:val="20"/>
              </w:rPr>
              <w:t>Multi</w:t>
            </w:r>
            <w:r w:rsidR="006C3233">
              <w:rPr>
                <w:b/>
                <w:bCs/>
                <w:sz w:val="20"/>
                <w:szCs w:val="20"/>
              </w:rPr>
              <w:t xml:space="preserve"> P</w:t>
            </w:r>
            <w:r w:rsidR="001D0578" w:rsidRPr="006B5427">
              <w:rPr>
                <w:b/>
                <w:bCs/>
                <w:sz w:val="20"/>
                <w:szCs w:val="20"/>
              </w:rPr>
              <w:t>urpose Nurse</w:t>
            </w:r>
            <w:r w:rsidR="00C6761B" w:rsidRPr="006B5427">
              <w:rPr>
                <w:b/>
                <w:bCs/>
                <w:sz w:val="20"/>
                <w:szCs w:val="20"/>
              </w:rPr>
              <w:t>ry</w:t>
            </w:r>
          </w:p>
        </w:tc>
        <w:tc>
          <w:tcPr>
            <w:tcW w:w="1440" w:type="dxa"/>
            <w:vAlign w:val="center"/>
          </w:tcPr>
          <w:p w:rsidR="007A166D" w:rsidRPr="006B5427" w:rsidRDefault="00C6761B" w:rsidP="006C5BFC">
            <w:pPr>
              <w:pStyle w:val="ListParagraph"/>
              <w:spacing w:after="40" w:line="288" w:lineRule="auto"/>
              <w:ind w:left="0" w:right="18" w:firstLine="0"/>
              <w:jc w:val="center"/>
              <w:rPr>
                <w:b/>
                <w:bCs/>
                <w:sz w:val="20"/>
                <w:szCs w:val="20"/>
              </w:rPr>
            </w:pPr>
            <w:r w:rsidRPr="006B5427">
              <w:rPr>
                <w:b/>
                <w:bCs/>
                <w:sz w:val="20"/>
                <w:szCs w:val="20"/>
              </w:rPr>
              <w:t>250000</w:t>
            </w:r>
          </w:p>
        </w:tc>
        <w:tc>
          <w:tcPr>
            <w:tcW w:w="1440" w:type="dxa"/>
            <w:vAlign w:val="center"/>
          </w:tcPr>
          <w:p w:rsidR="007A166D" w:rsidRPr="006B5427" w:rsidRDefault="007A166D" w:rsidP="006C5BFC">
            <w:pPr>
              <w:pStyle w:val="ListParagraph"/>
              <w:spacing w:after="40" w:line="288" w:lineRule="auto"/>
              <w:ind w:left="0" w:right="18" w:firstLine="0"/>
              <w:jc w:val="center"/>
              <w:rPr>
                <w:b/>
                <w:bCs/>
                <w:sz w:val="20"/>
                <w:szCs w:val="20"/>
              </w:rPr>
            </w:pPr>
            <w:r w:rsidRPr="006B5427">
              <w:rPr>
                <w:b/>
                <w:bCs/>
                <w:sz w:val="20"/>
                <w:szCs w:val="20"/>
              </w:rPr>
              <w:t>120 days</w:t>
            </w:r>
          </w:p>
        </w:tc>
        <w:tc>
          <w:tcPr>
            <w:tcW w:w="1440" w:type="dxa"/>
            <w:vAlign w:val="center"/>
          </w:tcPr>
          <w:p w:rsidR="007A166D" w:rsidRPr="006B5427" w:rsidRDefault="00C6761B" w:rsidP="006C5BFC">
            <w:pPr>
              <w:pStyle w:val="ListParagraph"/>
              <w:spacing w:after="40" w:line="288" w:lineRule="auto"/>
              <w:ind w:left="0" w:right="18" w:firstLine="0"/>
              <w:jc w:val="center"/>
              <w:rPr>
                <w:b/>
                <w:bCs/>
                <w:sz w:val="20"/>
                <w:szCs w:val="20"/>
              </w:rPr>
            </w:pPr>
            <w:r w:rsidRPr="006B5427">
              <w:rPr>
                <w:b/>
                <w:bCs/>
                <w:sz w:val="20"/>
                <w:szCs w:val="20"/>
              </w:rPr>
              <w:t>8508850.87</w:t>
            </w:r>
          </w:p>
        </w:tc>
        <w:tc>
          <w:tcPr>
            <w:tcW w:w="1260" w:type="dxa"/>
            <w:vAlign w:val="center"/>
          </w:tcPr>
          <w:p w:rsidR="007A166D" w:rsidRPr="006B5427" w:rsidRDefault="007A166D" w:rsidP="006C5BFC">
            <w:pPr>
              <w:pStyle w:val="ListParagraph"/>
              <w:spacing w:after="40" w:line="288" w:lineRule="auto"/>
              <w:ind w:left="0" w:right="18" w:firstLine="0"/>
              <w:jc w:val="center"/>
              <w:rPr>
                <w:b/>
                <w:bCs/>
                <w:sz w:val="20"/>
                <w:szCs w:val="20"/>
              </w:rPr>
            </w:pPr>
            <w:r w:rsidRPr="006B5427">
              <w:rPr>
                <w:b/>
                <w:bCs/>
                <w:sz w:val="20"/>
                <w:szCs w:val="20"/>
              </w:rPr>
              <w:t>3000.00</w:t>
            </w:r>
          </w:p>
        </w:tc>
      </w:tr>
      <w:tr w:rsidR="007A166D" w:rsidRPr="006B5427" w:rsidTr="006C3233">
        <w:trPr>
          <w:trHeight w:val="504"/>
        </w:trPr>
        <w:tc>
          <w:tcPr>
            <w:tcW w:w="4130" w:type="dxa"/>
            <w:gridSpan w:val="3"/>
          </w:tcPr>
          <w:p w:rsidR="007A166D" w:rsidRPr="006B5427" w:rsidRDefault="007A166D" w:rsidP="006C5BFC">
            <w:pPr>
              <w:pStyle w:val="ListParagraph"/>
              <w:spacing w:after="40" w:line="288" w:lineRule="auto"/>
              <w:ind w:left="0" w:right="18" w:firstLine="0"/>
              <w:rPr>
                <w:sz w:val="20"/>
                <w:szCs w:val="20"/>
              </w:rPr>
            </w:pPr>
            <w:r w:rsidRPr="006B5427">
              <w:rPr>
                <w:sz w:val="20"/>
                <w:szCs w:val="20"/>
              </w:rPr>
              <w:t>Deadline for purchase of Bid document :</w:t>
            </w:r>
          </w:p>
        </w:tc>
        <w:tc>
          <w:tcPr>
            <w:tcW w:w="5580" w:type="dxa"/>
            <w:gridSpan w:val="4"/>
          </w:tcPr>
          <w:p w:rsidR="007A166D" w:rsidRPr="006B5427" w:rsidRDefault="006C3233" w:rsidP="006C5BFC">
            <w:pPr>
              <w:pStyle w:val="ListParagraph"/>
              <w:spacing w:after="40" w:line="288" w:lineRule="auto"/>
              <w:ind w:left="0" w:right="1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7A166D" w:rsidRPr="006B5427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3</w:t>
            </w:r>
            <w:r w:rsidR="007A166D" w:rsidRPr="006B5427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2</w:t>
            </w:r>
            <w:r w:rsidR="007A166D" w:rsidRPr="006B5427">
              <w:rPr>
                <w:sz w:val="20"/>
                <w:szCs w:val="20"/>
              </w:rPr>
              <w:t xml:space="preserve"> till </w:t>
            </w:r>
            <w:r>
              <w:rPr>
                <w:sz w:val="20"/>
                <w:szCs w:val="20"/>
              </w:rPr>
              <w:t>5</w:t>
            </w:r>
            <w:r w:rsidR="007A166D" w:rsidRPr="006B5427">
              <w:rPr>
                <w:sz w:val="20"/>
                <w:szCs w:val="20"/>
              </w:rPr>
              <w:t>:00 PM</w:t>
            </w:r>
          </w:p>
        </w:tc>
      </w:tr>
      <w:tr w:rsidR="007A166D" w:rsidRPr="006B5427" w:rsidTr="006C3233">
        <w:trPr>
          <w:trHeight w:val="441"/>
        </w:trPr>
        <w:tc>
          <w:tcPr>
            <w:tcW w:w="4130" w:type="dxa"/>
            <w:gridSpan w:val="3"/>
          </w:tcPr>
          <w:p w:rsidR="007A166D" w:rsidRPr="006B5427" w:rsidRDefault="007A166D" w:rsidP="006C5BFC">
            <w:pPr>
              <w:pStyle w:val="ListParagraph"/>
              <w:spacing w:after="40" w:line="288" w:lineRule="auto"/>
              <w:ind w:left="0" w:right="18" w:firstLine="0"/>
              <w:rPr>
                <w:sz w:val="20"/>
                <w:szCs w:val="20"/>
              </w:rPr>
            </w:pPr>
            <w:r w:rsidRPr="006B5427">
              <w:rPr>
                <w:sz w:val="20"/>
                <w:szCs w:val="20"/>
              </w:rPr>
              <w:t>Deadline for Bid submission</w:t>
            </w:r>
            <w:r w:rsidR="00663FC4">
              <w:rPr>
                <w:sz w:val="20"/>
                <w:szCs w:val="20"/>
              </w:rPr>
              <w:t>:</w:t>
            </w:r>
          </w:p>
        </w:tc>
        <w:tc>
          <w:tcPr>
            <w:tcW w:w="5580" w:type="dxa"/>
            <w:gridSpan w:val="4"/>
          </w:tcPr>
          <w:p w:rsidR="007A166D" w:rsidRPr="006B5427" w:rsidRDefault="006C3233" w:rsidP="006C5BFC">
            <w:pPr>
              <w:pStyle w:val="ListParagraph"/>
              <w:spacing w:after="40" w:line="288" w:lineRule="auto"/>
              <w:ind w:left="0" w:right="1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2020/</w:t>
            </w:r>
            <w:r w:rsidR="00451C22" w:rsidRPr="006B542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3/13</w:t>
            </w:r>
            <w:r w:rsidR="007A166D" w:rsidRPr="006B5427">
              <w:rPr>
                <w:sz w:val="20"/>
                <w:szCs w:val="20"/>
              </w:rPr>
              <w:t xml:space="preserve"> till 12:00 Noon</w:t>
            </w:r>
          </w:p>
        </w:tc>
      </w:tr>
      <w:tr w:rsidR="007A166D" w:rsidRPr="006B5427" w:rsidTr="006C3233">
        <w:trPr>
          <w:trHeight w:val="432"/>
        </w:trPr>
        <w:tc>
          <w:tcPr>
            <w:tcW w:w="4130" w:type="dxa"/>
            <w:gridSpan w:val="3"/>
          </w:tcPr>
          <w:p w:rsidR="007A166D" w:rsidRPr="006B5427" w:rsidRDefault="007A166D" w:rsidP="006C5BFC">
            <w:pPr>
              <w:pStyle w:val="ListParagraph"/>
              <w:spacing w:after="40" w:line="288" w:lineRule="auto"/>
              <w:ind w:left="0" w:right="18" w:firstLine="0"/>
              <w:rPr>
                <w:sz w:val="20"/>
                <w:szCs w:val="20"/>
              </w:rPr>
            </w:pPr>
            <w:r w:rsidRPr="006B5427">
              <w:rPr>
                <w:sz w:val="20"/>
                <w:szCs w:val="20"/>
              </w:rPr>
              <w:t>Date, Time and Place of bid opening</w:t>
            </w:r>
            <w:r w:rsidR="00663FC4">
              <w:rPr>
                <w:sz w:val="20"/>
                <w:szCs w:val="20"/>
              </w:rPr>
              <w:t>:</w:t>
            </w:r>
          </w:p>
        </w:tc>
        <w:tc>
          <w:tcPr>
            <w:tcW w:w="5580" w:type="dxa"/>
            <w:gridSpan w:val="4"/>
          </w:tcPr>
          <w:p w:rsidR="007A166D" w:rsidRPr="006B5427" w:rsidRDefault="006C3233" w:rsidP="006C3233">
            <w:pPr>
              <w:pStyle w:val="ListParagraph"/>
              <w:spacing w:after="40" w:line="288" w:lineRule="auto"/>
              <w:ind w:left="0" w:right="1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2020/</w:t>
            </w:r>
            <w:r w:rsidR="002A4D1C" w:rsidRPr="006B542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="007A166D" w:rsidRPr="006B5427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3</w:t>
            </w:r>
            <w:r w:rsidR="007A166D" w:rsidRPr="006B5427">
              <w:rPr>
                <w:sz w:val="20"/>
                <w:szCs w:val="20"/>
              </w:rPr>
              <w:t xml:space="preserve"> at </w:t>
            </w:r>
            <w:r>
              <w:rPr>
                <w:sz w:val="20"/>
                <w:szCs w:val="20"/>
              </w:rPr>
              <w:t>2</w:t>
            </w:r>
            <w:r w:rsidR="007A166D" w:rsidRPr="006B5427">
              <w:rPr>
                <w:sz w:val="20"/>
                <w:szCs w:val="20"/>
              </w:rPr>
              <w:t xml:space="preserve">:00 PM, </w:t>
            </w:r>
            <w:r w:rsidR="002A4D1C" w:rsidRPr="006B5427">
              <w:rPr>
                <w:sz w:val="20"/>
                <w:szCs w:val="20"/>
              </w:rPr>
              <w:t>Ministry of Industry, Tourism, Forest and Environment,</w:t>
            </w:r>
            <w:r w:rsidR="00663FC4">
              <w:rPr>
                <w:sz w:val="20"/>
                <w:szCs w:val="20"/>
              </w:rPr>
              <w:t xml:space="preserve"> </w:t>
            </w:r>
            <w:r w:rsidR="002A4D1C" w:rsidRPr="006B5427">
              <w:rPr>
                <w:sz w:val="20"/>
                <w:szCs w:val="20"/>
              </w:rPr>
              <w:t xml:space="preserve"> Province- 5, Butwal.</w:t>
            </w:r>
          </w:p>
        </w:tc>
      </w:tr>
      <w:tr w:rsidR="007A166D" w:rsidRPr="006B5427" w:rsidTr="006C3233">
        <w:trPr>
          <w:trHeight w:val="432"/>
        </w:trPr>
        <w:tc>
          <w:tcPr>
            <w:tcW w:w="4130" w:type="dxa"/>
            <w:gridSpan w:val="3"/>
          </w:tcPr>
          <w:p w:rsidR="007A166D" w:rsidRPr="006B5427" w:rsidRDefault="007A166D" w:rsidP="006C5BFC">
            <w:pPr>
              <w:pStyle w:val="ListParagraph"/>
              <w:spacing w:after="40" w:line="288" w:lineRule="auto"/>
              <w:ind w:left="0" w:right="18" w:firstLine="0"/>
              <w:rPr>
                <w:sz w:val="20"/>
                <w:szCs w:val="20"/>
              </w:rPr>
            </w:pPr>
            <w:r w:rsidRPr="006B5427">
              <w:rPr>
                <w:sz w:val="20"/>
                <w:szCs w:val="20"/>
              </w:rPr>
              <w:t>Account No.</w:t>
            </w:r>
            <w:r w:rsidR="00D25449">
              <w:rPr>
                <w:sz w:val="20"/>
                <w:szCs w:val="20"/>
              </w:rPr>
              <w:t xml:space="preserve"> </w:t>
            </w:r>
            <w:r w:rsidRPr="006B5427">
              <w:rPr>
                <w:sz w:val="20"/>
                <w:szCs w:val="20"/>
              </w:rPr>
              <w:t>for bid Document Purch</w:t>
            </w:r>
            <w:bookmarkStart w:id="0" w:name="_GoBack"/>
            <w:bookmarkEnd w:id="0"/>
            <w:r w:rsidRPr="006B5427">
              <w:rPr>
                <w:sz w:val="20"/>
                <w:szCs w:val="20"/>
              </w:rPr>
              <w:t>ase</w:t>
            </w:r>
          </w:p>
        </w:tc>
        <w:tc>
          <w:tcPr>
            <w:tcW w:w="5580" w:type="dxa"/>
            <w:gridSpan w:val="4"/>
          </w:tcPr>
          <w:p w:rsidR="007A166D" w:rsidRPr="006B5427" w:rsidRDefault="007A166D" w:rsidP="006C5BFC">
            <w:pPr>
              <w:pStyle w:val="ListParagraph"/>
              <w:spacing w:after="40" w:line="288" w:lineRule="auto"/>
              <w:ind w:left="0" w:right="18" w:firstLine="0"/>
              <w:rPr>
                <w:sz w:val="20"/>
                <w:szCs w:val="20"/>
              </w:rPr>
            </w:pPr>
            <w:r w:rsidRPr="006B5427">
              <w:rPr>
                <w:sz w:val="20"/>
                <w:szCs w:val="20"/>
              </w:rPr>
              <w:t>Name of Bank : Rastriya</w:t>
            </w:r>
            <w:r w:rsidR="001D0578" w:rsidRPr="006B5427">
              <w:rPr>
                <w:sz w:val="20"/>
                <w:szCs w:val="20"/>
              </w:rPr>
              <w:t xml:space="preserve"> </w:t>
            </w:r>
            <w:r w:rsidRPr="006B5427">
              <w:rPr>
                <w:sz w:val="20"/>
                <w:szCs w:val="20"/>
              </w:rPr>
              <w:t>Banijya Bank, Butwal</w:t>
            </w:r>
          </w:p>
          <w:p w:rsidR="007A166D" w:rsidRPr="006B5427" w:rsidRDefault="007A166D" w:rsidP="006C5BFC">
            <w:pPr>
              <w:pStyle w:val="ListParagraph"/>
              <w:spacing w:after="40" w:line="288" w:lineRule="auto"/>
              <w:ind w:left="0" w:right="18" w:firstLine="0"/>
              <w:rPr>
                <w:sz w:val="20"/>
                <w:szCs w:val="20"/>
                <w:cs/>
                <w:lang w:bidi="ne-NP"/>
              </w:rPr>
            </w:pPr>
            <w:r w:rsidRPr="006B5427">
              <w:rPr>
                <w:sz w:val="20"/>
                <w:szCs w:val="20"/>
              </w:rPr>
              <w:t xml:space="preserve">Name of office </w:t>
            </w:r>
            <w:r w:rsidR="002A4D1C" w:rsidRPr="006B5427">
              <w:rPr>
                <w:sz w:val="20"/>
                <w:szCs w:val="20"/>
              </w:rPr>
              <w:t>Ministry of Industry, Tourism, Forest and Environment, Province- 5, Butwal.</w:t>
            </w:r>
          </w:p>
          <w:p w:rsidR="007A166D" w:rsidRPr="006B5427" w:rsidRDefault="007A166D" w:rsidP="006C5BFC">
            <w:pPr>
              <w:pStyle w:val="ListParagraph"/>
              <w:spacing w:after="40" w:line="288" w:lineRule="auto"/>
              <w:ind w:left="0" w:right="18" w:firstLine="0"/>
              <w:rPr>
                <w:sz w:val="20"/>
                <w:szCs w:val="20"/>
              </w:rPr>
            </w:pPr>
            <w:r w:rsidRPr="006B5427">
              <w:rPr>
                <w:sz w:val="20"/>
                <w:szCs w:val="20"/>
              </w:rPr>
              <w:t>Office code no : 3070</w:t>
            </w:r>
            <w:r w:rsidR="002A4D1C" w:rsidRPr="006B5427">
              <w:rPr>
                <w:sz w:val="20"/>
                <w:szCs w:val="20"/>
                <w:lang w:bidi="ne-NP"/>
              </w:rPr>
              <w:t>048015</w:t>
            </w:r>
          </w:p>
          <w:p w:rsidR="007A166D" w:rsidRPr="006B5427" w:rsidRDefault="007A166D" w:rsidP="006C5BFC">
            <w:pPr>
              <w:pStyle w:val="ListParagraph"/>
              <w:spacing w:after="40" w:line="288" w:lineRule="auto"/>
              <w:ind w:left="0" w:right="18" w:firstLine="0"/>
              <w:rPr>
                <w:sz w:val="20"/>
                <w:szCs w:val="20"/>
              </w:rPr>
            </w:pPr>
            <w:r w:rsidRPr="006B5427">
              <w:rPr>
                <w:sz w:val="20"/>
                <w:szCs w:val="20"/>
              </w:rPr>
              <w:t>Rajaswa Bank Khata No  : 1000200010000</w:t>
            </w:r>
          </w:p>
          <w:p w:rsidR="007A166D" w:rsidRPr="006B5427" w:rsidRDefault="007A166D" w:rsidP="006C5BFC">
            <w:pPr>
              <w:pStyle w:val="ListParagraph"/>
              <w:spacing w:after="40" w:line="288" w:lineRule="auto"/>
              <w:ind w:left="0" w:right="18" w:firstLine="0"/>
              <w:rPr>
                <w:sz w:val="20"/>
                <w:szCs w:val="20"/>
              </w:rPr>
            </w:pPr>
            <w:r w:rsidRPr="006B5427">
              <w:rPr>
                <w:sz w:val="20"/>
                <w:szCs w:val="20"/>
              </w:rPr>
              <w:t>Rajaswa (Revenue) S</w:t>
            </w:r>
            <w:r w:rsidR="00663FC4">
              <w:rPr>
                <w:sz w:val="20"/>
                <w:szCs w:val="20"/>
              </w:rPr>
              <w:t>h</w:t>
            </w:r>
            <w:r w:rsidRPr="006B5427">
              <w:rPr>
                <w:sz w:val="20"/>
                <w:szCs w:val="20"/>
              </w:rPr>
              <w:t xml:space="preserve">irshak </w:t>
            </w:r>
            <w:r w:rsidR="006C5BFC">
              <w:rPr>
                <w:sz w:val="20"/>
                <w:szCs w:val="20"/>
              </w:rPr>
              <w:t>N</w:t>
            </w:r>
            <w:r w:rsidRPr="006B5427">
              <w:rPr>
                <w:sz w:val="20"/>
                <w:szCs w:val="20"/>
              </w:rPr>
              <w:t>o  : 14229</w:t>
            </w:r>
          </w:p>
        </w:tc>
      </w:tr>
      <w:tr w:rsidR="007A166D" w:rsidRPr="006B5427" w:rsidTr="006C3233">
        <w:trPr>
          <w:trHeight w:val="432"/>
        </w:trPr>
        <w:tc>
          <w:tcPr>
            <w:tcW w:w="4130" w:type="dxa"/>
            <w:gridSpan w:val="3"/>
          </w:tcPr>
          <w:p w:rsidR="007A166D" w:rsidRPr="006B5427" w:rsidRDefault="001D0578" w:rsidP="006C5BFC">
            <w:pPr>
              <w:pStyle w:val="ListParagraph"/>
              <w:spacing w:after="40" w:line="288" w:lineRule="auto"/>
              <w:ind w:left="0" w:right="18" w:firstLine="0"/>
              <w:rPr>
                <w:sz w:val="20"/>
                <w:szCs w:val="20"/>
              </w:rPr>
            </w:pPr>
            <w:r w:rsidRPr="006B5427">
              <w:rPr>
                <w:sz w:val="20"/>
                <w:szCs w:val="20"/>
              </w:rPr>
              <w:t>Acco</w:t>
            </w:r>
            <w:r w:rsidR="00D25449">
              <w:rPr>
                <w:sz w:val="20"/>
                <w:szCs w:val="20"/>
              </w:rPr>
              <w:t>u</w:t>
            </w:r>
            <w:r w:rsidR="00663FC4">
              <w:rPr>
                <w:sz w:val="20"/>
                <w:szCs w:val="20"/>
              </w:rPr>
              <w:t>nt N</w:t>
            </w:r>
            <w:r w:rsidR="007A166D" w:rsidRPr="006B5427">
              <w:rPr>
                <w:sz w:val="20"/>
                <w:szCs w:val="20"/>
              </w:rPr>
              <w:t>o</w:t>
            </w:r>
            <w:r w:rsidR="00663FC4">
              <w:rPr>
                <w:sz w:val="20"/>
                <w:szCs w:val="20"/>
              </w:rPr>
              <w:t>.</w:t>
            </w:r>
            <w:r w:rsidR="007A166D" w:rsidRPr="006B5427">
              <w:rPr>
                <w:sz w:val="20"/>
                <w:szCs w:val="20"/>
              </w:rPr>
              <w:t xml:space="preserve"> for </w:t>
            </w:r>
            <w:r w:rsidR="006C5BFC">
              <w:rPr>
                <w:sz w:val="20"/>
                <w:szCs w:val="20"/>
              </w:rPr>
              <w:t>B</w:t>
            </w:r>
            <w:r w:rsidR="007A166D" w:rsidRPr="006B5427">
              <w:rPr>
                <w:sz w:val="20"/>
                <w:szCs w:val="20"/>
              </w:rPr>
              <w:t>id Security Deposit</w:t>
            </w:r>
          </w:p>
        </w:tc>
        <w:tc>
          <w:tcPr>
            <w:tcW w:w="5580" w:type="dxa"/>
            <w:gridSpan w:val="4"/>
          </w:tcPr>
          <w:p w:rsidR="007A166D" w:rsidRPr="006B5427" w:rsidRDefault="007A166D" w:rsidP="006C5BFC">
            <w:pPr>
              <w:pStyle w:val="ListParagraph"/>
              <w:spacing w:after="40" w:line="288" w:lineRule="auto"/>
              <w:ind w:left="0" w:right="18" w:firstLine="0"/>
              <w:rPr>
                <w:sz w:val="20"/>
                <w:szCs w:val="20"/>
              </w:rPr>
            </w:pPr>
            <w:r w:rsidRPr="006B5427">
              <w:rPr>
                <w:sz w:val="20"/>
                <w:szCs w:val="20"/>
              </w:rPr>
              <w:t>Name of Bank : Rastriya</w:t>
            </w:r>
            <w:r w:rsidR="00D25449">
              <w:rPr>
                <w:sz w:val="20"/>
                <w:szCs w:val="20"/>
              </w:rPr>
              <w:t xml:space="preserve"> </w:t>
            </w:r>
            <w:r w:rsidRPr="006B5427">
              <w:rPr>
                <w:sz w:val="20"/>
                <w:szCs w:val="20"/>
              </w:rPr>
              <w:t>Banijya Bank, Butwal</w:t>
            </w:r>
          </w:p>
          <w:p w:rsidR="007A166D" w:rsidRPr="006B5427" w:rsidRDefault="00663FC4" w:rsidP="006C5BFC">
            <w:pPr>
              <w:pStyle w:val="ListParagraph"/>
              <w:spacing w:after="40" w:line="288" w:lineRule="auto"/>
              <w:ind w:left="0" w:right="1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Account : P</w:t>
            </w:r>
            <w:r w:rsidR="007A166D" w:rsidRPr="006B5427">
              <w:rPr>
                <w:sz w:val="20"/>
                <w:szCs w:val="20"/>
              </w:rPr>
              <w:t>radesh Lekha</w:t>
            </w:r>
            <w:r w:rsidR="00D25449">
              <w:rPr>
                <w:sz w:val="20"/>
                <w:szCs w:val="20"/>
              </w:rPr>
              <w:t xml:space="preserve"> </w:t>
            </w:r>
            <w:r w:rsidR="007A166D" w:rsidRPr="006B5427">
              <w:rPr>
                <w:sz w:val="20"/>
                <w:szCs w:val="20"/>
              </w:rPr>
              <w:t>Niyantran</w:t>
            </w:r>
            <w:r w:rsidR="00D25449">
              <w:rPr>
                <w:sz w:val="20"/>
                <w:szCs w:val="20"/>
              </w:rPr>
              <w:t xml:space="preserve"> </w:t>
            </w:r>
            <w:r w:rsidR="007A166D" w:rsidRPr="006B5427">
              <w:rPr>
                <w:sz w:val="20"/>
                <w:szCs w:val="20"/>
              </w:rPr>
              <w:t>Karyalaya, Butwal</w:t>
            </w:r>
          </w:p>
          <w:p w:rsidR="007A166D" w:rsidRPr="006B5427" w:rsidRDefault="007A166D" w:rsidP="006C5BFC">
            <w:pPr>
              <w:pStyle w:val="ListParagraph"/>
              <w:spacing w:after="40" w:line="288" w:lineRule="auto"/>
              <w:ind w:left="0" w:right="18" w:firstLine="0"/>
              <w:rPr>
                <w:sz w:val="20"/>
                <w:szCs w:val="20"/>
              </w:rPr>
            </w:pPr>
            <w:r w:rsidRPr="006B5427">
              <w:rPr>
                <w:sz w:val="20"/>
                <w:szCs w:val="20"/>
              </w:rPr>
              <w:t>Dharauti Bank Khata No  : 3120502000000</w:t>
            </w:r>
          </w:p>
          <w:p w:rsidR="007A166D" w:rsidRPr="006B5427" w:rsidRDefault="007A166D" w:rsidP="006C5BFC">
            <w:pPr>
              <w:pStyle w:val="ListParagraph"/>
              <w:spacing w:after="40" w:line="288" w:lineRule="auto"/>
              <w:ind w:left="0" w:right="18" w:firstLine="0"/>
              <w:rPr>
                <w:sz w:val="20"/>
                <w:szCs w:val="20"/>
              </w:rPr>
            </w:pPr>
            <w:r w:rsidRPr="006B5427">
              <w:rPr>
                <w:sz w:val="20"/>
                <w:szCs w:val="20"/>
              </w:rPr>
              <w:t xml:space="preserve">Office code no : </w:t>
            </w:r>
            <w:r w:rsidR="00745341" w:rsidRPr="006B5427">
              <w:rPr>
                <w:sz w:val="20"/>
                <w:szCs w:val="20"/>
              </w:rPr>
              <w:t>3070</w:t>
            </w:r>
            <w:r w:rsidR="00745341" w:rsidRPr="006B5427">
              <w:rPr>
                <w:sz w:val="20"/>
                <w:szCs w:val="20"/>
                <w:lang w:bidi="ne-NP"/>
              </w:rPr>
              <w:t>048015</w:t>
            </w:r>
          </w:p>
        </w:tc>
      </w:tr>
    </w:tbl>
    <w:p w:rsidR="007A166D" w:rsidRPr="006B5427" w:rsidRDefault="007A166D" w:rsidP="00663FC4">
      <w:pPr>
        <w:spacing w:after="40" w:line="288" w:lineRule="auto"/>
        <w:jc w:val="both"/>
        <w:rPr>
          <w:rFonts w:ascii="Times New Roman" w:hAnsi="Times New Roman" w:cs="Times New Roman"/>
          <w:sz w:val="20"/>
        </w:rPr>
      </w:pPr>
      <w:r w:rsidRPr="006B5427">
        <w:rPr>
          <w:rFonts w:ascii="Times New Roman" w:hAnsi="Times New Roman" w:cs="Times New Roman"/>
          <w:sz w:val="20"/>
        </w:rPr>
        <w:t>2.</w:t>
      </w:r>
      <w:r w:rsidR="007402FE">
        <w:rPr>
          <w:rFonts w:ascii="Times New Roman" w:hAnsi="Times New Roman" w:cs="Times New Roman"/>
          <w:sz w:val="20"/>
        </w:rPr>
        <w:t xml:space="preserve"> </w:t>
      </w:r>
      <w:r w:rsidRPr="006B5427">
        <w:rPr>
          <w:rFonts w:ascii="Times New Roman" w:hAnsi="Times New Roman" w:cs="Times New Roman"/>
          <w:sz w:val="20"/>
        </w:rPr>
        <w:t xml:space="preserve">Eligible Bidders may obtain further information and inspect the bidding Documents at PPMO website </w:t>
      </w:r>
      <w:hyperlink r:id="rId7" w:history="1">
        <w:r w:rsidRPr="006B5427">
          <w:rPr>
            <w:rStyle w:val="Hyperlink"/>
            <w:rFonts w:ascii="Times New Roman" w:hAnsi="Times New Roman" w:cs="Times New Roman"/>
            <w:sz w:val="20"/>
          </w:rPr>
          <w:t>www.bolpatra.gov.np/egp</w:t>
        </w:r>
      </w:hyperlink>
    </w:p>
    <w:p w:rsidR="007A166D" w:rsidRPr="006B5427" w:rsidRDefault="007A166D" w:rsidP="00663FC4">
      <w:pPr>
        <w:spacing w:after="40" w:line="288" w:lineRule="auto"/>
        <w:jc w:val="both"/>
        <w:rPr>
          <w:rFonts w:ascii="Times New Roman" w:hAnsi="Times New Roman" w:cs="Times New Roman"/>
          <w:sz w:val="20"/>
        </w:rPr>
      </w:pPr>
      <w:r w:rsidRPr="006B5427">
        <w:rPr>
          <w:rFonts w:ascii="Times New Roman" w:hAnsi="Times New Roman" w:cs="Times New Roman"/>
          <w:sz w:val="20"/>
        </w:rPr>
        <w:t xml:space="preserve">3. If </w:t>
      </w:r>
      <w:r w:rsidR="00D65344">
        <w:rPr>
          <w:rFonts w:ascii="Times New Roman" w:hAnsi="Times New Roman" w:cs="Times New Roman"/>
          <w:sz w:val="20"/>
        </w:rPr>
        <w:t>the last date of purchasing and/</w:t>
      </w:r>
      <w:r w:rsidRPr="006B5427">
        <w:rPr>
          <w:rFonts w:ascii="Times New Roman" w:hAnsi="Times New Roman" w:cs="Times New Roman"/>
          <w:sz w:val="20"/>
        </w:rPr>
        <w:t xml:space="preserve">or submission falls on Government holiday, </w:t>
      </w:r>
      <w:r w:rsidR="00663FC4">
        <w:rPr>
          <w:rFonts w:ascii="Times New Roman" w:hAnsi="Times New Roman" w:cs="Times New Roman"/>
          <w:sz w:val="20"/>
        </w:rPr>
        <w:t xml:space="preserve"> </w:t>
      </w:r>
      <w:r w:rsidRPr="006B5427">
        <w:rPr>
          <w:rFonts w:ascii="Times New Roman" w:hAnsi="Times New Roman" w:cs="Times New Roman"/>
          <w:sz w:val="20"/>
        </w:rPr>
        <w:t>then the next working day shall be</w:t>
      </w:r>
      <w:r w:rsidR="00D65344">
        <w:rPr>
          <w:rFonts w:ascii="Times New Roman" w:hAnsi="Times New Roman" w:cs="Times New Roman"/>
          <w:sz w:val="20"/>
        </w:rPr>
        <w:t xml:space="preserve"> considered as the last date. In</w:t>
      </w:r>
      <w:r w:rsidRPr="006B5427">
        <w:rPr>
          <w:rFonts w:ascii="Times New Roman" w:hAnsi="Times New Roman" w:cs="Times New Roman"/>
          <w:sz w:val="20"/>
        </w:rPr>
        <w:t xml:space="preserve"> such case the vali</w:t>
      </w:r>
      <w:r w:rsidR="00D65344">
        <w:rPr>
          <w:rFonts w:ascii="Times New Roman" w:hAnsi="Times New Roman" w:cs="Times New Roman"/>
          <w:sz w:val="20"/>
        </w:rPr>
        <w:t>di</w:t>
      </w:r>
      <w:r w:rsidRPr="006B5427">
        <w:rPr>
          <w:rFonts w:ascii="Times New Roman" w:hAnsi="Times New Roman" w:cs="Times New Roman"/>
          <w:sz w:val="20"/>
        </w:rPr>
        <w:t xml:space="preserve">ty period of the bid security shall remain the same </w:t>
      </w:r>
      <w:r w:rsidR="00D65344">
        <w:rPr>
          <w:rFonts w:ascii="Times New Roman" w:hAnsi="Times New Roman" w:cs="Times New Roman"/>
          <w:sz w:val="20"/>
        </w:rPr>
        <w:t xml:space="preserve">as </w:t>
      </w:r>
      <w:r w:rsidRPr="006B5427">
        <w:rPr>
          <w:rFonts w:ascii="Times New Roman" w:hAnsi="Times New Roman" w:cs="Times New Roman"/>
          <w:sz w:val="20"/>
        </w:rPr>
        <w:t>prescribed for the origin</w:t>
      </w:r>
      <w:r w:rsidR="00D65344">
        <w:rPr>
          <w:rFonts w:ascii="Times New Roman" w:hAnsi="Times New Roman" w:cs="Times New Roman"/>
          <w:sz w:val="20"/>
        </w:rPr>
        <w:t>a</w:t>
      </w:r>
      <w:r w:rsidRPr="006B5427">
        <w:rPr>
          <w:rFonts w:ascii="Times New Roman" w:hAnsi="Times New Roman" w:cs="Times New Roman"/>
          <w:sz w:val="20"/>
        </w:rPr>
        <w:t>l last date of bid submission.</w:t>
      </w:r>
    </w:p>
    <w:p w:rsidR="007A166D" w:rsidRPr="006B5427" w:rsidRDefault="007A166D" w:rsidP="00663FC4">
      <w:pPr>
        <w:spacing w:after="40" w:line="288" w:lineRule="auto"/>
        <w:jc w:val="both"/>
        <w:rPr>
          <w:rFonts w:ascii="Times New Roman" w:hAnsi="Times New Roman" w:cs="Times New Roman"/>
          <w:b/>
          <w:bCs/>
          <w:i/>
          <w:iCs/>
          <w:sz w:val="20"/>
        </w:rPr>
      </w:pPr>
      <w:r w:rsidRPr="006B5427">
        <w:rPr>
          <w:rFonts w:ascii="Times New Roman" w:hAnsi="Times New Roman" w:cs="Times New Roman"/>
          <w:sz w:val="20"/>
        </w:rPr>
        <w:t xml:space="preserve">4. Bidders have to submit their bid electronically through National e-GP system of PPMO's website: </w:t>
      </w:r>
      <w:hyperlink r:id="rId8" w:history="1">
        <w:r w:rsidRPr="006B5427">
          <w:rPr>
            <w:rStyle w:val="Hyperlink"/>
            <w:rFonts w:ascii="Times New Roman" w:hAnsi="Times New Roman" w:cs="Times New Roman"/>
            <w:sz w:val="20"/>
          </w:rPr>
          <w:t>www.bolpatra.gov.np/egp</w:t>
        </w:r>
      </w:hyperlink>
      <w:r w:rsidRPr="006B5427">
        <w:rPr>
          <w:rFonts w:ascii="Times New Roman" w:hAnsi="Times New Roman" w:cs="Times New Roman"/>
          <w:sz w:val="20"/>
        </w:rPr>
        <w:t xml:space="preserve"> as specified in the instruction to Bidders</w:t>
      </w:r>
      <w:r w:rsidR="00B87B4E">
        <w:rPr>
          <w:rFonts w:ascii="Times New Roman" w:hAnsi="Times New Roman" w:cs="Times New Roman"/>
          <w:sz w:val="20"/>
        </w:rPr>
        <w:t>.</w:t>
      </w:r>
    </w:p>
    <w:sectPr w:rsidR="007A166D" w:rsidRPr="006B5427" w:rsidSect="00127690">
      <w:pgSz w:w="11910" w:h="16840"/>
      <w:pgMar w:top="1520" w:right="840" w:bottom="280" w:left="135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73E" w:rsidRDefault="004A173E" w:rsidP="009333B2">
      <w:pPr>
        <w:spacing w:after="0" w:line="240" w:lineRule="auto"/>
      </w:pPr>
      <w:r>
        <w:separator/>
      </w:r>
    </w:p>
  </w:endnote>
  <w:endnote w:type="continuationSeparator" w:id="1">
    <w:p w:rsidR="004A173E" w:rsidRDefault="004A173E" w:rsidP="00933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73E" w:rsidRDefault="004A173E" w:rsidP="009333B2">
      <w:pPr>
        <w:spacing w:after="0" w:line="240" w:lineRule="auto"/>
      </w:pPr>
      <w:r>
        <w:separator/>
      </w:r>
    </w:p>
  </w:footnote>
  <w:footnote w:type="continuationSeparator" w:id="1">
    <w:p w:rsidR="004A173E" w:rsidRDefault="004A173E" w:rsidP="00933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B89"/>
    <w:multiLevelType w:val="hybridMultilevel"/>
    <w:tmpl w:val="09661172"/>
    <w:lvl w:ilvl="0" w:tplc="7E784120">
      <w:start w:val="4"/>
      <w:numFmt w:val="lowerLetter"/>
      <w:lvlText w:val="(%1)"/>
      <w:lvlJc w:val="left"/>
      <w:pPr>
        <w:ind w:left="1833" w:hanging="396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en-US" w:eastAsia="en-US" w:bidi="en-US"/>
      </w:rPr>
    </w:lvl>
    <w:lvl w:ilvl="1" w:tplc="F538115E">
      <w:numFmt w:val="bullet"/>
      <w:lvlText w:val="•"/>
      <w:lvlJc w:val="left"/>
      <w:pPr>
        <w:ind w:left="2790" w:hanging="396"/>
      </w:pPr>
      <w:rPr>
        <w:rFonts w:hint="default"/>
        <w:lang w:val="en-US" w:eastAsia="en-US" w:bidi="en-US"/>
      </w:rPr>
    </w:lvl>
    <w:lvl w:ilvl="2" w:tplc="A69631FE">
      <w:numFmt w:val="bullet"/>
      <w:lvlText w:val="•"/>
      <w:lvlJc w:val="left"/>
      <w:pPr>
        <w:ind w:left="3741" w:hanging="396"/>
      </w:pPr>
      <w:rPr>
        <w:rFonts w:hint="default"/>
        <w:lang w:val="en-US" w:eastAsia="en-US" w:bidi="en-US"/>
      </w:rPr>
    </w:lvl>
    <w:lvl w:ilvl="3" w:tplc="27007238">
      <w:numFmt w:val="bullet"/>
      <w:lvlText w:val="•"/>
      <w:lvlJc w:val="left"/>
      <w:pPr>
        <w:ind w:left="4691" w:hanging="396"/>
      </w:pPr>
      <w:rPr>
        <w:rFonts w:hint="default"/>
        <w:lang w:val="en-US" w:eastAsia="en-US" w:bidi="en-US"/>
      </w:rPr>
    </w:lvl>
    <w:lvl w:ilvl="4" w:tplc="5344F238">
      <w:numFmt w:val="bullet"/>
      <w:lvlText w:val="•"/>
      <w:lvlJc w:val="left"/>
      <w:pPr>
        <w:ind w:left="5642" w:hanging="396"/>
      </w:pPr>
      <w:rPr>
        <w:rFonts w:hint="default"/>
        <w:lang w:val="en-US" w:eastAsia="en-US" w:bidi="en-US"/>
      </w:rPr>
    </w:lvl>
    <w:lvl w:ilvl="5" w:tplc="D402F860">
      <w:numFmt w:val="bullet"/>
      <w:lvlText w:val="•"/>
      <w:lvlJc w:val="left"/>
      <w:pPr>
        <w:ind w:left="6593" w:hanging="396"/>
      </w:pPr>
      <w:rPr>
        <w:rFonts w:hint="default"/>
        <w:lang w:val="en-US" w:eastAsia="en-US" w:bidi="en-US"/>
      </w:rPr>
    </w:lvl>
    <w:lvl w:ilvl="6" w:tplc="25C695BC">
      <w:numFmt w:val="bullet"/>
      <w:lvlText w:val="•"/>
      <w:lvlJc w:val="left"/>
      <w:pPr>
        <w:ind w:left="7543" w:hanging="396"/>
      </w:pPr>
      <w:rPr>
        <w:rFonts w:hint="default"/>
        <w:lang w:val="en-US" w:eastAsia="en-US" w:bidi="en-US"/>
      </w:rPr>
    </w:lvl>
    <w:lvl w:ilvl="7" w:tplc="B20860EE">
      <w:numFmt w:val="bullet"/>
      <w:lvlText w:val="•"/>
      <w:lvlJc w:val="left"/>
      <w:pPr>
        <w:ind w:left="8494" w:hanging="396"/>
      </w:pPr>
      <w:rPr>
        <w:rFonts w:hint="default"/>
        <w:lang w:val="en-US" w:eastAsia="en-US" w:bidi="en-US"/>
      </w:rPr>
    </w:lvl>
    <w:lvl w:ilvl="8" w:tplc="0EBA541E">
      <w:numFmt w:val="bullet"/>
      <w:lvlText w:val="•"/>
      <w:lvlJc w:val="left"/>
      <w:pPr>
        <w:ind w:left="9445" w:hanging="396"/>
      </w:pPr>
      <w:rPr>
        <w:rFonts w:hint="default"/>
        <w:lang w:val="en-US" w:eastAsia="en-US" w:bidi="en-US"/>
      </w:rPr>
    </w:lvl>
  </w:abstractNum>
  <w:abstractNum w:abstractNumId="1">
    <w:nsid w:val="12D4724D"/>
    <w:multiLevelType w:val="hybridMultilevel"/>
    <w:tmpl w:val="70643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F3988"/>
    <w:multiLevelType w:val="hybridMultilevel"/>
    <w:tmpl w:val="FF3C5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B3AB2"/>
    <w:multiLevelType w:val="hybridMultilevel"/>
    <w:tmpl w:val="EF285EB6"/>
    <w:lvl w:ilvl="0" w:tplc="058C2352">
      <w:start w:val="1"/>
      <w:numFmt w:val="decimal"/>
      <w:lvlText w:val="%1."/>
      <w:lvlJc w:val="left"/>
      <w:pPr>
        <w:ind w:left="1524" w:hanging="268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en-US" w:eastAsia="en-US" w:bidi="en-US"/>
      </w:rPr>
    </w:lvl>
    <w:lvl w:ilvl="1" w:tplc="880CB070">
      <w:start w:val="1"/>
      <w:numFmt w:val="lowerLetter"/>
      <w:lvlText w:val="(%2)"/>
      <w:lvlJc w:val="left"/>
      <w:pPr>
        <w:ind w:left="1829" w:hanging="391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en-US" w:eastAsia="en-US" w:bidi="en-US"/>
      </w:rPr>
    </w:lvl>
    <w:lvl w:ilvl="2" w:tplc="277E970A">
      <w:numFmt w:val="bullet"/>
      <w:lvlText w:val="•"/>
      <w:lvlJc w:val="left"/>
      <w:pPr>
        <w:ind w:left="2878" w:hanging="391"/>
      </w:pPr>
      <w:rPr>
        <w:rFonts w:hint="default"/>
        <w:lang w:val="en-US" w:eastAsia="en-US" w:bidi="en-US"/>
      </w:rPr>
    </w:lvl>
    <w:lvl w:ilvl="3" w:tplc="0936DFD2">
      <w:numFmt w:val="bullet"/>
      <w:lvlText w:val="•"/>
      <w:lvlJc w:val="left"/>
      <w:pPr>
        <w:ind w:left="3936" w:hanging="391"/>
      </w:pPr>
      <w:rPr>
        <w:rFonts w:hint="default"/>
        <w:lang w:val="en-US" w:eastAsia="en-US" w:bidi="en-US"/>
      </w:rPr>
    </w:lvl>
    <w:lvl w:ilvl="4" w:tplc="0BE24B28">
      <w:numFmt w:val="bullet"/>
      <w:lvlText w:val="•"/>
      <w:lvlJc w:val="left"/>
      <w:pPr>
        <w:ind w:left="4995" w:hanging="391"/>
      </w:pPr>
      <w:rPr>
        <w:rFonts w:hint="default"/>
        <w:lang w:val="en-US" w:eastAsia="en-US" w:bidi="en-US"/>
      </w:rPr>
    </w:lvl>
    <w:lvl w:ilvl="5" w:tplc="AF282356">
      <w:numFmt w:val="bullet"/>
      <w:lvlText w:val="•"/>
      <w:lvlJc w:val="left"/>
      <w:pPr>
        <w:ind w:left="6053" w:hanging="391"/>
      </w:pPr>
      <w:rPr>
        <w:rFonts w:hint="default"/>
        <w:lang w:val="en-US" w:eastAsia="en-US" w:bidi="en-US"/>
      </w:rPr>
    </w:lvl>
    <w:lvl w:ilvl="6" w:tplc="E8A0F1B4">
      <w:numFmt w:val="bullet"/>
      <w:lvlText w:val="•"/>
      <w:lvlJc w:val="left"/>
      <w:pPr>
        <w:ind w:left="7112" w:hanging="391"/>
      </w:pPr>
      <w:rPr>
        <w:rFonts w:hint="default"/>
        <w:lang w:val="en-US" w:eastAsia="en-US" w:bidi="en-US"/>
      </w:rPr>
    </w:lvl>
    <w:lvl w:ilvl="7" w:tplc="24F41534">
      <w:numFmt w:val="bullet"/>
      <w:lvlText w:val="•"/>
      <w:lvlJc w:val="left"/>
      <w:pPr>
        <w:ind w:left="8170" w:hanging="391"/>
      </w:pPr>
      <w:rPr>
        <w:rFonts w:hint="default"/>
        <w:lang w:val="en-US" w:eastAsia="en-US" w:bidi="en-US"/>
      </w:rPr>
    </w:lvl>
    <w:lvl w:ilvl="8" w:tplc="C9788B38">
      <w:numFmt w:val="bullet"/>
      <w:lvlText w:val="•"/>
      <w:lvlJc w:val="left"/>
      <w:pPr>
        <w:ind w:left="9229" w:hanging="391"/>
      </w:pPr>
      <w:rPr>
        <w:rFonts w:hint="default"/>
        <w:lang w:val="en-US" w:eastAsia="en-US" w:bidi="en-US"/>
      </w:rPr>
    </w:lvl>
  </w:abstractNum>
  <w:abstractNum w:abstractNumId="4">
    <w:nsid w:val="571F791F"/>
    <w:multiLevelType w:val="hybridMultilevel"/>
    <w:tmpl w:val="2F5AD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81308"/>
    <w:multiLevelType w:val="hybridMultilevel"/>
    <w:tmpl w:val="671AEDE8"/>
    <w:lvl w:ilvl="0" w:tplc="F35A4B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333B2"/>
    <w:rsid w:val="00051686"/>
    <w:rsid w:val="000942B4"/>
    <w:rsid w:val="000A5C35"/>
    <w:rsid w:val="000D001D"/>
    <w:rsid w:val="000E396B"/>
    <w:rsid w:val="00127690"/>
    <w:rsid w:val="00171694"/>
    <w:rsid w:val="001D0578"/>
    <w:rsid w:val="0020387A"/>
    <w:rsid w:val="0023337B"/>
    <w:rsid w:val="00247ACC"/>
    <w:rsid w:val="002666F7"/>
    <w:rsid w:val="00271907"/>
    <w:rsid w:val="00282738"/>
    <w:rsid w:val="002A4D1C"/>
    <w:rsid w:val="00345AC5"/>
    <w:rsid w:val="003C3A57"/>
    <w:rsid w:val="003F0123"/>
    <w:rsid w:val="003F0561"/>
    <w:rsid w:val="00413EC4"/>
    <w:rsid w:val="004164C4"/>
    <w:rsid w:val="00451C22"/>
    <w:rsid w:val="004563FE"/>
    <w:rsid w:val="004840D1"/>
    <w:rsid w:val="004A173E"/>
    <w:rsid w:val="004A6806"/>
    <w:rsid w:val="004B3D82"/>
    <w:rsid w:val="004C6F23"/>
    <w:rsid w:val="00542B14"/>
    <w:rsid w:val="00564155"/>
    <w:rsid w:val="005657B3"/>
    <w:rsid w:val="005B648E"/>
    <w:rsid w:val="005E41B4"/>
    <w:rsid w:val="005F7319"/>
    <w:rsid w:val="00663FC4"/>
    <w:rsid w:val="006B5427"/>
    <w:rsid w:val="006C3233"/>
    <w:rsid w:val="006C5BFC"/>
    <w:rsid w:val="006F70A8"/>
    <w:rsid w:val="0070731D"/>
    <w:rsid w:val="00726DDE"/>
    <w:rsid w:val="007402FE"/>
    <w:rsid w:val="0074463F"/>
    <w:rsid w:val="00745341"/>
    <w:rsid w:val="00797376"/>
    <w:rsid w:val="007A166D"/>
    <w:rsid w:val="007C6370"/>
    <w:rsid w:val="007F74B1"/>
    <w:rsid w:val="00811B2F"/>
    <w:rsid w:val="00825041"/>
    <w:rsid w:val="00830833"/>
    <w:rsid w:val="008A2027"/>
    <w:rsid w:val="008D6410"/>
    <w:rsid w:val="009333B2"/>
    <w:rsid w:val="009368FA"/>
    <w:rsid w:val="009446B5"/>
    <w:rsid w:val="009B35D2"/>
    <w:rsid w:val="00A26F3F"/>
    <w:rsid w:val="00A927DE"/>
    <w:rsid w:val="00B45FD7"/>
    <w:rsid w:val="00B5051B"/>
    <w:rsid w:val="00B87B4E"/>
    <w:rsid w:val="00BF0B62"/>
    <w:rsid w:val="00C0346C"/>
    <w:rsid w:val="00C65174"/>
    <w:rsid w:val="00C6761B"/>
    <w:rsid w:val="00C82738"/>
    <w:rsid w:val="00D12DE3"/>
    <w:rsid w:val="00D22EE2"/>
    <w:rsid w:val="00D25449"/>
    <w:rsid w:val="00D65344"/>
    <w:rsid w:val="00DB3F05"/>
    <w:rsid w:val="00DE3605"/>
    <w:rsid w:val="00E263E9"/>
    <w:rsid w:val="00E72232"/>
    <w:rsid w:val="00E80B09"/>
    <w:rsid w:val="00EB72C4"/>
    <w:rsid w:val="00EF525C"/>
    <w:rsid w:val="00F02FF6"/>
    <w:rsid w:val="00F311BF"/>
    <w:rsid w:val="00F60512"/>
    <w:rsid w:val="00F766EC"/>
    <w:rsid w:val="00F92D71"/>
    <w:rsid w:val="00FC622E"/>
    <w:rsid w:val="00FC745C"/>
    <w:rsid w:val="00FE5106"/>
    <w:rsid w:val="00FF3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333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333B2"/>
    <w:rPr>
      <w:rFonts w:ascii="Times New Roman" w:eastAsia="Times New Roman" w:hAnsi="Times New Roman" w:cs="Times New Roman"/>
      <w:szCs w:val="22"/>
      <w:lang w:bidi="en-US"/>
    </w:rPr>
  </w:style>
  <w:style w:type="paragraph" w:styleId="ListParagraph">
    <w:name w:val="List Paragraph"/>
    <w:basedOn w:val="Normal"/>
    <w:uiPriority w:val="1"/>
    <w:qFormat/>
    <w:rsid w:val="009333B2"/>
    <w:pPr>
      <w:widowControl w:val="0"/>
      <w:autoSpaceDE w:val="0"/>
      <w:autoSpaceDN w:val="0"/>
      <w:spacing w:after="0" w:line="240" w:lineRule="auto"/>
      <w:ind w:left="4894" w:hanging="360"/>
      <w:jc w:val="both"/>
    </w:pPr>
    <w:rPr>
      <w:rFonts w:ascii="Times New Roman" w:eastAsia="Times New Roman" w:hAnsi="Times New Roman" w:cs="Times New Roman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3B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3B2"/>
    <w:rPr>
      <w:rFonts w:ascii="Tahoma" w:hAnsi="Tahoma" w:cs="Tahoma"/>
      <w:sz w:val="16"/>
      <w:szCs w:val="14"/>
    </w:rPr>
  </w:style>
  <w:style w:type="paragraph" w:styleId="Header">
    <w:name w:val="header"/>
    <w:basedOn w:val="Normal"/>
    <w:link w:val="HeaderChar"/>
    <w:unhideWhenUsed/>
    <w:rsid w:val="00933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33B2"/>
  </w:style>
  <w:style w:type="paragraph" w:styleId="Footer">
    <w:name w:val="footer"/>
    <w:basedOn w:val="Normal"/>
    <w:link w:val="FooterChar"/>
    <w:uiPriority w:val="99"/>
    <w:semiHidden/>
    <w:unhideWhenUsed/>
    <w:rsid w:val="00933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3B2"/>
  </w:style>
  <w:style w:type="table" w:styleId="TableGrid">
    <w:name w:val="Table Grid"/>
    <w:basedOn w:val="TableNormal"/>
    <w:uiPriority w:val="59"/>
    <w:rsid w:val="00F76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D00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lpatra.gov.np/eg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lpatra.gov.np/eg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8</cp:revision>
  <cp:lastPrinted>2019-12-27T04:54:00Z</cp:lastPrinted>
  <dcterms:created xsi:type="dcterms:W3CDTF">2019-12-27T07:35:00Z</dcterms:created>
  <dcterms:modified xsi:type="dcterms:W3CDTF">2020-02-11T09:58:00Z</dcterms:modified>
</cp:coreProperties>
</file>